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C8" w:rsidRDefault="00A347C8" w:rsidP="00A347C8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lk2757129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306445" cy="6096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7C8" w:rsidRPr="00A347C8" w:rsidRDefault="00A347C8" w:rsidP="00A347C8">
      <w:pPr>
        <w:jc w:val="right"/>
        <w:rPr>
          <w:rFonts w:ascii="Arial Narrow" w:eastAsia="Arial Narrow" w:hAnsi="Arial Narrow" w:cs="Arial Narrow"/>
          <w:b/>
          <w:sz w:val="34"/>
          <w:szCs w:val="34"/>
        </w:rPr>
      </w:pPr>
      <w:r w:rsidRPr="00A347C8">
        <w:rPr>
          <w:rFonts w:ascii="Arial Narrow" w:eastAsia="Arial Narrow" w:hAnsi="Arial Narrow" w:cs="Arial Narrow"/>
          <w:b/>
          <w:sz w:val="34"/>
          <w:szCs w:val="34"/>
        </w:rPr>
        <w:t>Consultant Application Form</w:t>
      </w:r>
      <w:r w:rsidRPr="00A347C8">
        <w:rPr>
          <w:rFonts w:ascii="Arial Narrow" w:eastAsia="Arial Narrow" w:hAnsi="Arial Narrow" w:cs="Arial Narrow"/>
          <w:b/>
          <w:sz w:val="34"/>
          <w:szCs w:val="34"/>
        </w:rPr>
        <w:br/>
      </w:r>
    </w:p>
    <w:p w:rsidR="00A347C8" w:rsidRDefault="00A347C8" w:rsidP="00A347C8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11430</wp:posOffset>
                </wp:positionV>
                <wp:extent cx="6089650" cy="70485"/>
                <wp:effectExtent l="0" t="0" r="2540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9650" cy="70485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25400" cap="flat" cmpd="sng">
                          <a:solidFill>
                            <a:srgbClr val="DAEEF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7C8" w:rsidRDefault="00A347C8" w:rsidP="00A347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.9pt;width:479.5pt;height: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" fillcolor="#b6dde7" strokecolor="#daeef3" strokeweight="2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A347C8" w:rsidRDefault="00A347C8" w:rsidP="00A347C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:rsidR="00843627" w:rsidRDefault="005442B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submit this form, along with a C.V., to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info@mdconsultants.ca</w:t>
        </w:r>
      </w:hyperlink>
      <w:r>
        <w:rPr>
          <w:rFonts w:ascii="Calibri" w:eastAsia="Calibri" w:hAnsi="Calibri" w:cs="Calibri"/>
          <w:sz w:val="22"/>
          <w:szCs w:val="22"/>
        </w:rPr>
        <w:t xml:space="preserve"> with “[Job application] Associate consultant” as the subject heading of your email. You may include a brief cover letter in the body of your email if you wish. </w:t>
      </w:r>
    </w:p>
    <w:p w:rsidR="00843627" w:rsidRDefault="0084362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8"/>
        <w:gridCol w:w="4827"/>
      </w:tblGrid>
      <w:tr w:rsidR="00843627" w:rsidTr="0084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top w:val="nil"/>
              <w:bottom w:val="nil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843627" w:rsidRDefault="0084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827" w:type="dxa"/>
          </w:tcPr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bottom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4827" w:type="dxa"/>
            <w:tcBorders>
              <w:bottom w:val="single" w:sz="4" w:space="0" w:color="000000"/>
            </w:tcBorders>
          </w:tcPr>
          <w:p w:rsidR="00843627" w:rsidRDefault="0084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Current program and school </w:t>
            </w:r>
          </w:p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/>
                <w:color w:val="000000"/>
                <w:sz w:val="22"/>
                <w:szCs w:val="22"/>
              </w:rPr>
              <w:t>(ex. Doctor of Medicine, McMaster University)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bottom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Level of training 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2"/>
                <w:szCs w:val="22"/>
              </w:rPr>
              <w:t>(ex. Year 1-4)</w:t>
            </w:r>
          </w:p>
        </w:tc>
        <w:tc>
          <w:tcPr>
            <w:tcW w:w="4827" w:type="dxa"/>
            <w:tcBorders>
              <w:bottom w:val="single" w:sz="4" w:space="0" w:color="000000"/>
            </w:tcBorders>
          </w:tcPr>
          <w:p w:rsidR="00843627" w:rsidRDefault="0084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Prior education </w:t>
            </w:r>
          </w:p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(Please list all programs, schools, and dates of graduation)</w:t>
            </w: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Programs and schools where you obtained admission (Canadian)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Programs and schools where you received interviews (Canadian)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3627" w:rsidTr="008436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Programs and schools where you obtained admission (US/ International)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Programs and schools where you received interviews (US/ International)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3627" w:rsidTr="008436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Areas you are interested in consulting</w:t>
            </w:r>
          </w:p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Please highlight</w:t>
            </w:r>
          </w:p>
        </w:tc>
        <w:tc>
          <w:tcPr>
            <w:tcW w:w="4827" w:type="dxa"/>
          </w:tcPr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Medicine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Pharmacy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Dentistry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Business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Undergraduate studies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Graduate studies (ex. Masters)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International students</w:t>
            </w:r>
          </w:p>
          <w:p w:rsidR="00843627" w:rsidRDefault="005442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Other: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</w:t>
            </w:r>
          </w:p>
        </w:tc>
      </w:tr>
      <w:tr w:rsidR="00843627" w:rsidTr="0084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Previous consulting, teaching or mentoring experience. </w:t>
            </w:r>
          </w:p>
          <w:p w:rsidR="00843627" w:rsidRDefault="005442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Please elaborate</w:t>
            </w: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</w:tcPr>
          <w:p w:rsidR="00843627" w:rsidRDefault="0084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43627" w:rsidRDefault="008436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43627" w:rsidRDefault="005442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b/>
          <w:color w:val="000000"/>
          <w:sz w:val="22"/>
          <w:szCs w:val="22"/>
        </w:rPr>
        <w:t>Thank you</w:t>
      </w:r>
    </w:p>
    <w:sectPr w:rsidR="00843627"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B4" w:rsidRDefault="005442B4">
      <w:r>
        <w:separator/>
      </w:r>
    </w:p>
  </w:endnote>
  <w:endnote w:type="continuationSeparator" w:id="0">
    <w:p w:rsidR="005442B4" w:rsidRDefault="005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27" w:rsidRDefault="00544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©</w:t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MDconsultants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 xml:space="preserve"> Consulting Corp. All rights reserved.                                           www.mdconsultants.ca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B4" w:rsidRDefault="005442B4">
      <w:r>
        <w:separator/>
      </w:r>
    </w:p>
  </w:footnote>
  <w:footnote w:type="continuationSeparator" w:id="0">
    <w:p w:rsidR="005442B4" w:rsidRDefault="0054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0E3D"/>
    <w:multiLevelType w:val="multilevel"/>
    <w:tmpl w:val="F1781E1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27"/>
    <w:rsid w:val="005442B4"/>
    <w:rsid w:val="00843627"/>
    <w:rsid w:val="00A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A301"/>
  <w15:docId w15:val="{AC6DE1EE-AC65-4902-BC29-026669C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consultant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lekhtman</cp:lastModifiedBy>
  <cp:revision>2</cp:revision>
  <dcterms:created xsi:type="dcterms:W3CDTF">2019-12-23T18:05:00Z</dcterms:created>
  <dcterms:modified xsi:type="dcterms:W3CDTF">2019-12-23T18:06:00Z</dcterms:modified>
</cp:coreProperties>
</file>